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МЧС по СВАО напоминает о п</w:t>
      </w:r>
      <w:r w:rsidRPr="00FF75CD">
        <w:rPr>
          <w:rFonts w:ascii="Times New Roman" w:hAnsi="Times New Roman" w:cs="Times New Roman"/>
          <w:b/>
          <w:bCs/>
          <w:sz w:val="24"/>
          <w:szCs w:val="24"/>
        </w:rPr>
        <w:t>равила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FF75CD">
        <w:rPr>
          <w:rFonts w:ascii="Times New Roman" w:hAnsi="Times New Roman" w:cs="Times New Roman"/>
          <w:b/>
          <w:bCs/>
          <w:sz w:val="24"/>
          <w:szCs w:val="24"/>
        </w:rPr>
        <w:t xml:space="preserve"> пожарной безопасности при эксплуатации электрооборудования</w:t>
      </w:r>
    </w:p>
    <w:bookmarkEnd w:id="0"/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Пожары от электротехнических причин возникают в случае перегрузки сети мощными потребителями, при неверном монтаже или ветхости электросетей, при пользовании неисправными электроприборами и оставлении их без присмотра.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Чтобы избежать такого рода пожаров, необходимо соблюдать несложные правила: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монтаж электропроводки должен выполнять только специалист;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замер сопротивления изоляции электропроводки необходимо производить не реже одного раза в три года;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не эксплуатируйте провода и кабели с повреждённой или потерявшей защитные свойства изоляцией, не пользуйтесь повреждёнными розетками и выключателями;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нельзя эксплуатировать самодельные электронагревательные приборы;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используйте подставки из негорючих материалов для электроутюгов, электроплит и чайников;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не допускайте перегрузки электросети - не включайте в электрическую розетку одновременно несколько электроприборов особенно большой мощности;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запрещается применять некалиброванные плавкие вставки ("жучки") в аппаратах защиты от перегрузки и короткого замыкания;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не оставляйте электробытовые приборы включенными в сеть в течение длительного времени, они могут перегреться;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- не оставляйте работающий электронагревательный прибор без присмотра либо под присмотром детей и престарелых; </w:t>
      </w:r>
    </w:p>
    <w:p w:rsidR="00FF75CD" w:rsidRPr="00FF75CD" w:rsidRDefault="00FF75C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5CD">
        <w:rPr>
          <w:rFonts w:ascii="Times New Roman" w:hAnsi="Times New Roman" w:cs="Times New Roman"/>
          <w:sz w:val="24"/>
          <w:szCs w:val="24"/>
        </w:rPr>
        <w:t xml:space="preserve">Будьте внимательны при эксплуатации электрооборудования и своевременно организовывайте его ремонт. </w:t>
      </w:r>
    </w:p>
    <w:p w:rsidR="009342BE" w:rsidRDefault="009342BE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F208D" w:rsidRDefault="002F208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F208D" w:rsidRPr="00FF75CD" w:rsidRDefault="002F208D" w:rsidP="00FF7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45pt;margin-top:.15pt;width:466.8pt;height:466.8pt;z-index:-251657216;mso-position-horizontal-relative:text;mso-position-vertical-relative:text;mso-width-relative:page;mso-height-relative:page" wrapcoords="625 695 625 20871 20975 20871 20975 695 625 695">
            <v:imagedata r:id="rId4" o:title="a6a6f9b3b82025de2cc514d995927001"/>
            <w10:wrap type="through"/>
          </v:shape>
        </w:pict>
      </w:r>
    </w:p>
    <w:sectPr w:rsidR="002F208D" w:rsidRPr="00FF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C1"/>
    <w:rsid w:val="002F208D"/>
    <w:rsid w:val="009342BE"/>
    <w:rsid w:val="00A92BC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273C7"/>
  <w15:chartTrackingRefBased/>
  <w15:docId w15:val="{C88CFA38-FBBA-4CC4-98A8-DD50392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2022-01-27T08:34:00Z</dcterms:created>
  <dcterms:modified xsi:type="dcterms:W3CDTF">2022-01-31T12:20:00Z</dcterms:modified>
</cp:coreProperties>
</file>